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FB20A" w14:textId="616E4E00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bookmarkStart w:id="0" w:name="_GoBack"/>
      <w:bookmarkEnd w:id="0"/>
      <w:r w:rsidRPr="003428B6">
        <w:rPr>
          <w:sz w:val="18"/>
          <w:szCs w:val="18"/>
          <w:lang w:eastAsia="pl-PL"/>
        </w:rPr>
        <w:t xml:space="preserve">Załącznik nr </w:t>
      </w:r>
      <w:r w:rsidR="0006302E">
        <w:rPr>
          <w:sz w:val="18"/>
          <w:szCs w:val="18"/>
          <w:lang w:eastAsia="pl-PL"/>
        </w:rPr>
        <w:t>9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06302E">
        <w:rPr>
          <w:sz w:val="18"/>
          <w:szCs w:val="18"/>
          <w:lang w:eastAsia="pl-PL"/>
        </w:rPr>
        <w:t>SIWZ nr WENSE/PNZN/72/2024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</w:p>
    <w:p w14:paraId="57B24D1C" w14:textId="77777777" w:rsidR="00734EA8" w:rsidRPr="0056000A" w:rsidRDefault="00734EA8" w:rsidP="004635EE">
      <w:pPr>
        <w:pStyle w:val="Tekstprzypisudolnego"/>
        <w:jc w:val="right"/>
        <w:rPr>
          <w:rFonts w:ascii="Times New Roman" w:hAnsi="Times New Roman"/>
          <w:sz w:val="24"/>
          <w:szCs w:val="24"/>
          <w:u w:val="single"/>
        </w:rPr>
      </w:pPr>
    </w:p>
    <w:p w14:paraId="2B93914F" w14:textId="77777777" w:rsidR="0083154B" w:rsidRPr="0083154B" w:rsidRDefault="0083154B" w:rsidP="0083154B">
      <w:pPr>
        <w:spacing w:line="360" w:lineRule="auto"/>
        <w:ind w:left="0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>1. ZAMAWIAJĄCY:</w:t>
      </w:r>
    </w:p>
    <w:p w14:paraId="573A3B12" w14:textId="61D267A9" w:rsidR="0083154B" w:rsidRPr="00AE3F84" w:rsidRDefault="0083154B" w:rsidP="0083154B">
      <w:pPr>
        <w:spacing w:line="240" w:lineRule="auto"/>
        <w:ind w:left="0"/>
        <w:jc w:val="left"/>
        <w:rPr>
          <w:b/>
          <w:szCs w:val="20"/>
          <w:lang w:eastAsia="pl-PL"/>
        </w:rPr>
      </w:pPr>
      <w:r w:rsidRPr="00AE3F84">
        <w:rPr>
          <w:b/>
          <w:szCs w:val="20"/>
          <w:lang w:eastAsia="pl-PL"/>
        </w:rPr>
        <w:t xml:space="preserve">WĘGLOKOKS ENERGIA </w:t>
      </w:r>
      <w:r w:rsidR="00AE3F84" w:rsidRPr="00AE3F84">
        <w:rPr>
          <w:b/>
          <w:szCs w:val="20"/>
          <w:lang w:eastAsia="pl-PL"/>
        </w:rPr>
        <w:t>NSE</w:t>
      </w:r>
      <w:r w:rsidRPr="00AE3F84">
        <w:rPr>
          <w:b/>
          <w:szCs w:val="20"/>
          <w:lang w:eastAsia="pl-PL"/>
        </w:rPr>
        <w:t xml:space="preserve"> sp. z o.o.</w:t>
      </w:r>
    </w:p>
    <w:p w14:paraId="6FF9044B" w14:textId="77777777" w:rsidR="0083154B" w:rsidRPr="00AE3F84" w:rsidRDefault="0083154B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AE3F84">
        <w:rPr>
          <w:szCs w:val="20"/>
          <w:lang w:eastAsia="pl-PL"/>
        </w:rPr>
        <w:t>z siedzibą w Rudzie Śląskiej</w:t>
      </w:r>
    </w:p>
    <w:p w14:paraId="3F269A85" w14:textId="22D0F51F" w:rsidR="0083154B" w:rsidRPr="00AE3F84" w:rsidRDefault="0083154B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AE3F84">
        <w:rPr>
          <w:szCs w:val="20"/>
          <w:lang w:eastAsia="pl-PL"/>
        </w:rPr>
        <w:t xml:space="preserve">ul. </w:t>
      </w:r>
      <w:r w:rsidR="00AE3F84" w:rsidRPr="00AE3F84">
        <w:rPr>
          <w:szCs w:val="20"/>
          <w:lang w:eastAsia="pl-PL"/>
        </w:rPr>
        <w:t>A. Mickiewicza 2</w:t>
      </w:r>
    </w:p>
    <w:p w14:paraId="4702C219" w14:textId="2E62D84D" w:rsidR="0083154B" w:rsidRPr="00AE3F84" w:rsidRDefault="00AE3F84" w:rsidP="0083154B">
      <w:pPr>
        <w:spacing w:line="240" w:lineRule="auto"/>
        <w:ind w:left="0"/>
        <w:jc w:val="left"/>
        <w:rPr>
          <w:szCs w:val="20"/>
          <w:lang w:eastAsia="pl-PL"/>
        </w:rPr>
      </w:pPr>
      <w:r w:rsidRPr="00AE3F84">
        <w:rPr>
          <w:szCs w:val="20"/>
          <w:lang w:eastAsia="pl-PL"/>
        </w:rPr>
        <w:t>32-620</w:t>
      </w:r>
      <w:r w:rsidR="0083154B" w:rsidRPr="00AE3F84">
        <w:rPr>
          <w:szCs w:val="20"/>
          <w:lang w:eastAsia="pl-PL"/>
        </w:rPr>
        <w:t xml:space="preserve"> </w:t>
      </w:r>
      <w:r w:rsidRPr="00AE3F84">
        <w:rPr>
          <w:szCs w:val="20"/>
          <w:lang w:eastAsia="pl-PL"/>
        </w:rPr>
        <w:t>Brzeszcze</w:t>
      </w:r>
    </w:p>
    <w:p w14:paraId="4FDD147E" w14:textId="77777777" w:rsidR="0083154B" w:rsidRPr="00AE3F84" w:rsidRDefault="0083154B" w:rsidP="0083154B">
      <w:pPr>
        <w:spacing w:line="360" w:lineRule="auto"/>
        <w:ind w:left="0"/>
        <w:jc w:val="left"/>
        <w:rPr>
          <w:szCs w:val="20"/>
          <w:lang w:eastAsia="pl-PL"/>
        </w:rPr>
      </w:pPr>
      <w:r w:rsidRPr="00AE3F84">
        <w:rPr>
          <w:szCs w:val="20"/>
          <w:lang w:eastAsia="pl-PL"/>
        </w:rPr>
        <w:t>Polska</w:t>
      </w:r>
    </w:p>
    <w:p w14:paraId="6F6816B0" w14:textId="77777777" w:rsidR="0083154B" w:rsidRPr="0083154B" w:rsidRDefault="0083154B" w:rsidP="0083154B">
      <w:pPr>
        <w:spacing w:before="120" w:line="360" w:lineRule="auto"/>
        <w:ind w:left="0"/>
        <w:rPr>
          <w:b/>
          <w:szCs w:val="20"/>
          <w:lang w:eastAsia="pl-PL"/>
        </w:rPr>
      </w:pPr>
      <w:r w:rsidRPr="0083154B">
        <w:rPr>
          <w:b/>
          <w:szCs w:val="20"/>
          <w:lang w:eastAsia="pl-PL"/>
        </w:rPr>
        <w:t>2. NAZWA ZAMÓWIENIA:</w:t>
      </w:r>
    </w:p>
    <w:p w14:paraId="2CFFF072" w14:textId="3AB92D75" w:rsidR="00AE3F84" w:rsidRPr="00AE3F84" w:rsidRDefault="00AE3F84" w:rsidP="004635EE">
      <w:pPr>
        <w:spacing w:line="240" w:lineRule="auto"/>
        <w:ind w:left="0"/>
        <w:jc w:val="left"/>
        <w:rPr>
          <w:b/>
          <w:bCs/>
          <w:iCs/>
          <w:szCs w:val="20"/>
          <w:lang w:eastAsia="pl-PL"/>
        </w:rPr>
      </w:pPr>
      <w:r w:rsidRPr="00AE3F84">
        <w:rPr>
          <w:b/>
          <w:bCs/>
          <w:iCs/>
          <w:szCs w:val="20"/>
          <w:lang w:eastAsia="pl-PL"/>
        </w:rPr>
        <w:t>„</w:t>
      </w:r>
      <w:r w:rsidR="00411866" w:rsidRPr="00411866">
        <w:rPr>
          <w:b/>
          <w:bCs/>
          <w:iCs/>
          <w:szCs w:val="20"/>
          <w:lang w:eastAsia="pl-PL"/>
        </w:rPr>
        <w:t>Remont rewersyjnego oraz stacjonarnego taśmociągu nawęglania</w:t>
      </w:r>
      <w:r w:rsidRPr="00AE3F84">
        <w:rPr>
          <w:b/>
          <w:bCs/>
          <w:iCs/>
          <w:szCs w:val="20"/>
          <w:lang w:eastAsia="pl-PL"/>
        </w:rPr>
        <w:t>”</w:t>
      </w:r>
    </w:p>
    <w:p w14:paraId="6AE93E39" w14:textId="51C92792" w:rsidR="00734EA8" w:rsidRPr="0083154B" w:rsidRDefault="00734EA8" w:rsidP="004635EE">
      <w:pPr>
        <w:spacing w:line="240" w:lineRule="auto"/>
        <w:ind w:left="0"/>
        <w:jc w:val="left"/>
        <w:rPr>
          <w:szCs w:val="20"/>
          <w:lang w:eastAsia="pl-PL"/>
        </w:rPr>
      </w:pPr>
      <w:r w:rsidRPr="0083154B">
        <w:rPr>
          <w:b/>
          <w:sz w:val="32"/>
        </w:rPr>
        <w:tab/>
      </w:r>
      <w:r w:rsidRPr="0083154B">
        <w:rPr>
          <w:b/>
          <w:sz w:val="32"/>
        </w:rPr>
        <w:tab/>
      </w:r>
    </w:p>
    <w:p w14:paraId="072AB1A4" w14:textId="77777777" w:rsidR="00734EA8" w:rsidRPr="006D465C" w:rsidRDefault="002856FB" w:rsidP="0083154B">
      <w:pPr>
        <w:widowControl w:val="0"/>
        <w:suppressAutoHyphens/>
        <w:autoSpaceDE w:val="0"/>
        <w:autoSpaceDN w:val="0"/>
        <w:adjustRightInd w:val="0"/>
        <w:spacing w:after="120"/>
        <w:ind w:left="0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83154B">
      <w:pPr>
        <w:widowControl w:val="0"/>
        <w:suppressAutoHyphens/>
        <w:autoSpaceDE w:val="0"/>
        <w:autoSpaceDN w:val="0"/>
        <w:adjustRightInd w:val="0"/>
        <w:spacing w:line="240" w:lineRule="auto"/>
        <w:ind w:left="0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34F3C7A5" w14:textId="77777777" w:rsidR="00734EA8" w:rsidRDefault="00734EA8"/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lastRenderedPageBreak/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 xml:space="preserve">Rozporządzenie Rady (UE) 2022/263 z dnia 23 lutego 2022 r. w sprawie środków ograniczających w odpowiedzi na uznanie niekontrolowanych przez rząd obszarów ukraińskich obwodów donieckiego i </w:t>
      </w:r>
      <w:proofErr w:type="spellStart"/>
      <w:r w:rsidRPr="003428B6">
        <w:rPr>
          <w:i/>
          <w:sz w:val="20"/>
        </w:rPr>
        <w:t>ługańskiego</w:t>
      </w:r>
      <w:proofErr w:type="spellEnd"/>
      <w:r w:rsidRPr="003428B6">
        <w:rPr>
          <w:i/>
          <w:sz w:val="20"/>
        </w:rPr>
        <w:t xml:space="preserve">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61F64132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9E4">
          <w:rPr>
            <w:noProof/>
          </w:rPr>
          <w:t>2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EA8"/>
    <w:rsid w:val="00043C06"/>
    <w:rsid w:val="0006302E"/>
    <w:rsid w:val="0019357D"/>
    <w:rsid w:val="00250E83"/>
    <w:rsid w:val="002856FB"/>
    <w:rsid w:val="003315DA"/>
    <w:rsid w:val="003428B6"/>
    <w:rsid w:val="00411866"/>
    <w:rsid w:val="004635EE"/>
    <w:rsid w:val="00604D50"/>
    <w:rsid w:val="006369E4"/>
    <w:rsid w:val="006D465C"/>
    <w:rsid w:val="00734EA8"/>
    <w:rsid w:val="00741D32"/>
    <w:rsid w:val="0083154B"/>
    <w:rsid w:val="008756FC"/>
    <w:rsid w:val="00887662"/>
    <w:rsid w:val="00892B38"/>
    <w:rsid w:val="00AE3F84"/>
    <w:rsid w:val="00CA59B7"/>
    <w:rsid w:val="00EC3968"/>
    <w:rsid w:val="00F2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Agnieszka Rudnicka-Pałysiewicz</cp:lastModifiedBy>
  <cp:revision>11</cp:revision>
  <dcterms:created xsi:type="dcterms:W3CDTF">2024-04-15T11:33:00Z</dcterms:created>
  <dcterms:modified xsi:type="dcterms:W3CDTF">2024-06-05T08:02:00Z</dcterms:modified>
</cp:coreProperties>
</file>